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01" w:rsidRDefault="006E4BDE" w:rsidP="00116501">
      <w:pPr>
        <w:jc w:val="center"/>
        <w:rPr>
          <w:b/>
          <w:sz w:val="28"/>
          <w:szCs w:val="28"/>
        </w:rPr>
      </w:pPr>
      <w:r w:rsidRPr="00116501">
        <w:rPr>
          <w:b/>
          <w:sz w:val="28"/>
          <w:szCs w:val="28"/>
        </w:rPr>
        <w:t>Regulamin Otwartego Konkursu na LOGO</w:t>
      </w:r>
    </w:p>
    <w:p w:rsidR="000F3538" w:rsidRPr="00116501" w:rsidRDefault="006E4BDE" w:rsidP="00116501">
      <w:pPr>
        <w:jc w:val="center"/>
        <w:rPr>
          <w:b/>
          <w:sz w:val="28"/>
          <w:szCs w:val="28"/>
        </w:rPr>
      </w:pPr>
      <w:r w:rsidRPr="00116501">
        <w:rPr>
          <w:b/>
          <w:sz w:val="28"/>
          <w:szCs w:val="28"/>
        </w:rPr>
        <w:t>Gminnego Domu Kultury w Sobolewie</w:t>
      </w:r>
    </w:p>
    <w:p w:rsidR="00116501" w:rsidRPr="00812220" w:rsidRDefault="00116501">
      <w:pPr>
        <w:rPr>
          <w:b/>
          <w:sz w:val="24"/>
          <w:szCs w:val="24"/>
        </w:rPr>
      </w:pPr>
    </w:p>
    <w:p w:rsidR="00812220" w:rsidRDefault="006E4BDE" w:rsidP="00812220">
      <w:pPr>
        <w:pStyle w:val="Akapitzlist"/>
        <w:numPr>
          <w:ilvl w:val="0"/>
          <w:numId w:val="14"/>
        </w:numPr>
        <w:rPr>
          <w:b/>
        </w:rPr>
      </w:pPr>
      <w:r w:rsidRPr="00812220">
        <w:rPr>
          <w:b/>
        </w:rPr>
        <w:t>Organizator</w:t>
      </w:r>
    </w:p>
    <w:p w:rsidR="00116501" w:rsidRPr="00812220" w:rsidRDefault="00116501" w:rsidP="00116501">
      <w:pPr>
        <w:pStyle w:val="Akapitzlist"/>
        <w:ind w:left="1440"/>
        <w:rPr>
          <w:b/>
        </w:rPr>
      </w:pPr>
    </w:p>
    <w:p w:rsidR="006E4BDE" w:rsidRDefault="006E4BDE" w:rsidP="006E4BDE">
      <w:pPr>
        <w:pStyle w:val="Akapitzlist"/>
        <w:numPr>
          <w:ilvl w:val="0"/>
          <w:numId w:val="1"/>
        </w:numPr>
      </w:pPr>
      <w:r>
        <w:t>Organizatorem konkursu jest</w:t>
      </w:r>
      <w:r w:rsidR="00BC3690">
        <w:t xml:space="preserve"> Gminny Dom Kultury w Sobolewie, ul. Rynek 1, 08-460 Sobolew.</w:t>
      </w:r>
    </w:p>
    <w:p w:rsidR="00812220" w:rsidRDefault="00812220" w:rsidP="006E4BDE">
      <w:pPr>
        <w:pStyle w:val="Akapitzlist"/>
        <w:rPr>
          <w:b/>
        </w:rPr>
      </w:pPr>
    </w:p>
    <w:p w:rsidR="006E4BDE" w:rsidRDefault="006E4BDE" w:rsidP="00812220">
      <w:pPr>
        <w:pStyle w:val="Akapitzlist"/>
        <w:numPr>
          <w:ilvl w:val="0"/>
          <w:numId w:val="14"/>
        </w:numPr>
        <w:rPr>
          <w:b/>
        </w:rPr>
      </w:pPr>
      <w:r w:rsidRPr="00812220">
        <w:rPr>
          <w:b/>
        </w:rPr>
        <w:t xml:space="preserve">Cel </w:t>
      </w:r>
      <w:r w:rsidR="00812220">
        <w:rPr>
          <w:b/>
        </w:rPr>
        <w:t xml:space="preserve"> </w:t>
      </w:r>
      <w:r w:rsidRPr="00812220">
        <w:rPr>
          <w:b/>
        </w:rPr>
        <w:t>i przedmiot konkursu</w:t>
      </w:r>
    </w:p>
    <w:p w:rsidR="00116501" w:rsidRPr="00812220" w:rsidRDefault="00116501" w:rsidP="00116501">
      <w:pPr>
        <w:pStyle w:val="Akapitzlist"/>
        <w:ind w:left="1440"/>
        <w:rPr>
          <w:b/>
        </w:rPr>
      </w:pPr>
    </w:p>
    <w:p w:rsidR="006E4BDE" w:rsidRDefault="006E4BDE" w:rsidP="006E4BDE">
      <w:pPr>
        <w:pStyle w:val="Akapitzlist"/>
        <w:numPr>
          <w:ilvl w:val="0"/>
          <w:numId w:val="4"/>
        </w:numPr>
      </w:pPr>
      <w:r>
        <w:t>Konkurs obejmuje opracowanie projektu graficznego LOGO - identyfikacji wizualnej</w:t>
      </w:r>
      <w:r w:rsidR="00812220">
        <w:t xml:space="preserve"> </w:t>
      </w:r>
      <w:r>
        <w:t>Gminnego Domu Kultu</w:t>
      </w:r>
      <w:r w:rsidR="00812220">
        <w:t>ry w Sobolewie (GDK w Sobolewie</w:t>
      </w:r>
      <w:r w:rsidR="003C63E3">
        <w:t>)</w:t>
      </w:r>
      <w:r w:rsidR="00812220">
        <w:t>.</w:t>
      </w:r>
    </w:p>
    <w:p w:rsidR="006E4BDE" w:rsidRDefault="006E4BDE" w:rsidP="006E4BDE">
      <w:pPr>
        <w:pStyle w:val="Akapitzlist"/>
        <w:numPr>
          <w:ilvl w:val="0"/>
          <w:numId w:val="4"/>
        </w:numPr>
      </w:pPr>
      <w:r>
        <w:t>Logo wykorzystywane będzie przez Dom Kultury do celów identyfikacyjnych, reklamowych, korespondencyjnych, promocyjnych, na stronach internetowych, drukach i materiałach wydawanych lub syg</w:t>
      </w:r>
      <w:r w:rsidR="00812220">
        <w:t>nowanych przez GDK w Sobolewie.</w:t>
      </w:r>
    </w:p>
    <w:p w:rsidR="006E4BDE" w:rsidRDefault="00812220" w:rsidP="006E4BDE">
      <w:pPr>
        <w:pStyle w:val="Akapitzlist"/>
        <w:numPr>
          <w:ilvl w:val="0"/>
          <w:numId w:val="4"/>
        </w:numPr>
      </w:pPr>
      <w:r>
        <w:t>K</w:t>
      </w:r>
      <w:r w:rsidR="006E4BDE">
        <w:t xml:space="preserve">onkurs trwa od 25.02.2015 r. do 27.03.2015 r. </w:t>
      </w:r>
    </w:p>
    <w:p w:rsidR="006E4BDE" w:rsidRDefault="00812220" w:rsidP="006E4BDE">
      <w:pPr>
        <w:pStyle w:val="Akapitzlist"/>
        <w:numPr>
          <w:ilvl w:val="0"/>
          <w:numId w:val="4"/>
        </w:numPr>
      </w:pPr>
      <w:r>
        <w:t>Logo może mieć dowolna formę graficzną i nawiązywać</w:t>
      </w:r>
      <w:r w:rsidR="006E4BDE">
        <w:t xml:space="preserve"> do charakteru działalności </w:t>
      </w:r>
      <w:r w:rsidR="00864512">
        <w:t>Domu Kultury.</w:t>
      </w:r>
    </w:p>
    <w:p w:rsidR="00864512" w:rsidRDefault="00812220" w:rsidP="006E4BDE">
      <w:pPr>
        <w:pStyle w:val="Akapitzlist"/>
        <w:numPr>
          <w:ilvl w:val="0"/>
          <w:numId w:val="4"/>
        </w:numPr>
      </w:pPr>
      <w:r>
        <w:t>L</w:t>
      </w:r>
      <w:r w:rsidR="00864512">
        <w:t>ogo powinno zawierać skróconą nazwę "GDK w Sobolewie".</w:t>
      </w:r>
    </w:p>
    <w:p w:rsidR="00812220" w:rsidRDefault="00812220" w:rsidP="00812220">
      <w:pPr>
        <w:pStyle w:val="Akapitzlist"/>
      </w:pPr>
    </w:p>
    <w:p w:rsidR="00864512" w:rsidRDefault="00812220" w:rsidP="00812220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W</w:t>
      </w:r>
      <w:r w:rsidR="00864512" w:rsidRPr="00812220">
        <w:rPr>
          <w:b/>
        </w:rPr>
        <w:t>arunki uczestnictwa w konkursie</w:t>
      </w:r>
    </w:p>
    <w:p w:rsidR="00116501" w:rsidRPr="00812220" w:rsidRDefault="00116501" w:rsidP="00116501">
      <w:pPr>
        <w:pStyle w:val="Akapitzlist"/>
        <w:ind w:left="1440"/>
        <w:rPr>
          <w:b/>
        </w:rPr>
      </w:pPr>
    </w:p>
    <w:p w:rsidR="00864512" w:rsidRDefault="00812220" w:rsidP="00864512">
      <w:pPr>
        <w:pStyle w:val="Akapitzlist"/>
        <w:numPr>
          <w:ilvl w:val="0"/>
          <w:numId w:val="5"/>
        </w:numPr>
      </w:pPr>
      <w:r>
        <w:t>K</w:t>
      </w:r>
      <w:r w:rsidR="00864512">
        <w:t>onkurs ma charakter ot</w:t>
      </w:r>
      <w:r>
        <w:t>warty i mogą w nim brać</w:t>
      </w:r>
      <w:r w:rsidR="00864512">
        <w:t xml:space="preserve"> wszyscy</w:t>
      </w:r>
      <w:r>
        <w:t xml:space="preserve"> bez względu na wiek</w:t>
      </w:r>
      <w:r w:rsidR="00864512">
        <w:t>, a</w:t>
      </w:r>
      <w:r>
        <w:t>le projekty muszą być</w:t>
      </w:r>
      <w:r w:rsidR="00864512">
        <w:t xml:space="preserve"> wykonane indywidualnie.</w:t>
      </w:r>
    </w:p>
    <w:p w:rsidR="00864512" w:rsidRDefault="00812220" w:rsidP="00864512">
      <w:pPr>
        <w:pStyle w:val="Akapitzlist"/>
        <w:numPr>
          <w:ilvl w:val="0"/>
          <w:numId w:val="5"/>
        </w:numPr>
      </w:pPr>
      <w:r>
        <w:t>Uczestnik jest zobowią</w:t>
      </w:r>
      <w:r w:rsidR="00864512">
        <w:t>zany przedstawić autorski projekt.</w:t>
      </w:r>
    </w:p>
    <w:p w:rsidR="00D25123" w:rsidRDefault="00812220" w:rsidP="00864512">
      <w:pPr>
        <w:pStyle w:val="Akapitzlist"/>
        <w:numPr>
          <w:ilvl w:val="0"/>
          <w:numId w:val="5"/>
        </w:numPr>
      </w:pPr>
      <w:r>
        <w:t>W przypadku wystąpienia przez osobę</w:t>
      </w:r>
      <w:r w:rsidR="00D25123">
        <w:t xml:space="preserve"> trzecią z roszczeniami wynik</w:t>
      </w:r>
      <w:r>
        <w:t>ają</w:t>
      </w:r>
      <w:r w:rsidR="00D25123">
        <w:t>cymi z tytułu naruszenia praw autorskich, uczestnik konkursu ponosi pełna odpowiedzialność finansową wobec Organizatora i osób trzecich.</w:t>
      </w:r>
    </w:p>
    <w:p w:rsidR="00864512" w:rsidRDefault="00812220" w:rsidP="00864512">
      <w:pPr>
        <w:pStyle w:val="Akapitzlist"/>
        <w:numPr>
          <w:ilvl w:val="0"/>
          <w:numId w:val="5"/>
        </w:numPr>
      </w:pPr>
      <w:r>
        <w:t>U</w:t>
      </w:r>
      <w:r w:rsidR="00864512">
        <w:t>czestnictwo w konkursie jest jednoznaczne ze zrzeczeniem sie praw autorskich na rzecz Gminnego Domu Kultury w</w:t>
      </w:r>
      <w:r>
        <w:t xml:space="preserve"> </w:t>
      </w:r>
      <w:r w:rsidR="00864512">
        <w:t xml:space="preserve">Sobolewie. </w:t>
      </w:r>
    </w:p>
    <w:p w:rsidR="00864512" w:rsidRDefault="00812220" w:rsidP="00864512">
      <w:pPr>
        <w:pStyle w:val="Akapitzlist"/>
        <w:numPr>
          <w:ilvl w:val="0"/>
          <w:numId w:val="5"/>
        </w:numPr>
      </w:pPr>
      <w:r>
        <w:t>U</w:t>
      </w:r>
      <w:r w:rsidR="00864512">
        <w:t>czestnictwo w konkursie jest jednoznaczne z akceptacją warunków regulaminu.</w:t>
      </w:r>
    </w:p>
    <w:p w:rsidR="00812220" w:rsidRDefault="00812220" w:rsidP="00812220">
      <w:pPr>
        <w:pStyle w:val="Akapitzlist"/>
      </w:pPr>
    </w:p>
    <w:p w:rsidR="00864512" w:rsidRDefault="00812220" w:rsidP="00812220">
      <w:pPr>
        <w:pStyle w:val="Akapitzlist"/>
        <w:numPr>
          <w:ilvl w:val="0"/>
          <w:numId w:val="14"/>
        </w:numPr>
        <w:rPr>
          <w:b/>
        </w:rPr>
      </w:pPr>
      <w:r w:rsidRPr="00812220">
        <w:rPr>
          <w:b/>
        </w:rPr>
        <w:t>Forma prezentacji konkursowej</w:t>
      </w:r>
    </w:p>
    <w:p w:rsidR="00116501" w:rsidRPr="00812220" w:rsidRDefault="00116501" w:rsidP="00116501">
      <w:pPr>
        <w:pStyle w:val="Akapitzlist"/>
        <w:ind w:left="1440"/>
        <w:rPr>
          <w:b/>
        </w:rPr>
      </w:pPr>
    </w:p>
    <w:p w:rsidR="00864512" w:rsidRDefault="00812220" w:rsidP="00864512">
      <w:pPr>
        <w:pStyle w:val="Akapitzlist"/>
        <w:numPr>
          <w:ilvl w:val="0"/>
          <w:numId w:val="6"/>
        </w:numPr>
      </w:pPr>
      <w:r>
        <w:t>P</w:t>
      </w:r>
      <w:r w:rsidR="00864512">
        <w:t>rojekt znaku</w:t>
      </w:r>
      <w:r>
        <w:t xml:space="preserve"> graficznego (logo) musi nadawać</w:t>
      </w:r>
      <w:r w:rsidR="00864512">
        <w:t xml:space="preserve"> się do różnorodnego wykorzystania: reklama, Internet, pisma, ulotki.</w:t>
      </w:r>
    </w:p>
    <w:p w:rsidR="00864512" w:rsidRDefault="00812220" w:rsidP="00864512">
      <w:pPr>
        <w:pStyle w:val="Akapitzlist"/>
        <w:numPr>
          <w:ilvl w:val="0"/>
          <w:numId w:val="6"/>
        </w:numPr>
      </w:pPr>
      <w:r>
        <w:t>Praca musi być</w:t>
      </w:r>
      <w:r w:rsidR="00864512">
        <w:t xml:space="preserve"> wykonana technika komputerową.</w:t>
      </w:r>
    </w:p>
    <w:p w:rsidR="00864512" w:rsidRDefault="00864512" w:rsidP="00864512">
      <w:pPr>
        <w:pStyle w:val="Akapitzlist"/>
        <w:numPr>
          <w:ilvl w:val="0"/>
          <w:numId w:val="6"/>
        </w:numPr>
      </w:pPr>
      <w:r>
        <w:t>Logo p</w:t>
      </w:r>
      <w:r w:rsidR="00812220">
        <w:t>owinno charakteryzować sie następują</w:t>
      </w:r>
      <w:r>
        <w:t xml:space="preserve">cymi cechami: </w:t>
      </w:r>
    </w:p>
    <w:p w:rsidR="00864512" w:rsidRDefault="00812220" w:rsidP="00864512">
      <w:pPr>
        <w:pStyle w:val="Akapitzlist"/>
        <w:numPr>
          <w:ilvl w:val="0"/>
          <w:numId w:val="7"/>
        </w:numPr>
      </w:pPr>
      <w:r>
        <w:t>być czytelne i łatwe do zapamię</w:t>
      </w:r>
      <w:r w:rsidR="00864512">
        <w:t>tania,</w:t>
      </w:r>
    </w:p>
    <w:p w:rsidR="00864512" w:rsidRDefault="00812220" w:rsidP="00864512">
      <w:pPr>
        <w:pStyle w:val="Akapitzlist"/>
        <w:numPr>
          <w:ilvl w:val="0"/>
          <w:numId w:val="7"/>
        </w:numPr>
      </w:pPr>
      <w:r>
        <w:t>być</w:t>
      </w:r>
      <w:r w:rsidR="00864512">
        <w:t xml:space="preserve"> </w:t>
      </w:r>
      <w:r>
        <w:t>łatwo i</w:t>
      </w:r>
      <w:r w:rsidR="00864512">
        <w:t>dentyfikowane z Gm</w:t>
      </w:r>
      <w:r>
        <w:t>innym Domem Kultury w Sobolewie,</w:t>
      </w:r>
    </w:p>
    <w:p w:rsidR="00864512" w:rsidRDefault="00812220" w:rsidP="00864512">
      <w:pPr>
        <w:pStyle w:val="Akapitzlist"/>
        <w:numPr>
          <w:ilvl w:val="0"/>
          <w:numId w:val="7"/>
        </w:numPr>
      </w:pPr>
      <w:r>
        <w:t>składać</w:t>
      </w:r>
      <w:r w:rsidR="00864512">
        <w:t xml:space="preserve"> sie z elementu graficznego </w:t>
      </w:r>
      <w:r w:rsidR="00D25123">
        <w:t xml:space="preserve"> i stylizacji literowej</w:t>
      </w:r>
      <w:r>
        <w:t>,</w:t>
      </w:r>
      <w:r w:rsidR="00D25123">
        <w:t xml:space="preserve"> </w:t>
      </w:r>
    </w:p>
    <w:p w:rsidR="00D25123" w:rsidRDefault="00812220" w:rsidP="00864512">
      <w:pPr>
        <w:pStyle w:val="Akapitzlist"/>
        <w:numPr>
          <w:ilvl w:val="0"/>
          <w:numId w:val="7"/>
        </w:numPr>
      </w:pPr>
      <w:r>
        <w:t>nie powinno być skomplikowane pod wzglę</w:t>
      </w:r>
      <w:r w:rsidR="00D25123">
        <w:t>dem graficznym i kolorystycznym.</w:t>
      </w:r>
    </w:p>
    <w:p w:rsidR="00116501" w:rsidRDefault="00116501" w:rsidP="00116501">
      <w:pPr>
        <w:pStyle w:val="Akapitzlist"/>
        <w:ind w:left="1440"/>
      </w:pPr>
    </w:p>
    <w:p w:rsidR="00D25123" w:rsidRDefault="00116501" w:rsidP="00116501">
      <w:pPr>
        <w:pStyle w:val="Akapitzlist"/>
        <w:numPr>
          <w:ilvl w:val="0"/>
          <w:numId w:val="14"/>
        </w:numPr>
        <w:rPr>
          <w:b/>
        </w:rPr>
      </w:pPr>
      <w:r w:rsidRPr="00116501">
        <w:rPr>
          <w:b/>
        </w:rPr>
        <w:t>Miejsce i termin skła</w:t>
      </w:r>
      <w:r w:rsidR="00D25123" w:rsidRPr="00116501">
        <w:rPr>
          <w:b/>
        </w:rPr>
        <w:t>dania prac konkursowych</w:t>
      </w:r>
    </w:p>
    <w:p w:rsidR="00116501" w:rsidRPr="00116501" w:rsidRDefault="00116501" w:rsidP="00116501">
      <w:pPr>
        <w:pStyle w:val="Akapitzlist"/>
        <w:ind w:left="1440"/>
        <w:rPr>
          <w:b/>
        </w:rPr>
      </w:pPr>
    </w:p>
    <w:p w:rsidR="00116501" w:rsidRDefault="00116501" w:rsidP="00D25123">
      <w:pPr>
        <w:pStyle w:val="Akapitzlist"/>
        <w:numPr>
          <w:ilvl w:val="0"/>
          <w:numId w:val="8"/>
        </w:numPr>
      </w:pPr>
      <w:r>
        <w:t>Prace konkursową należy złoż</w:t>
      </w:r>
      <w:r w:rsidR="00D25123">
        <w:t xml:space="preserve">yć </w:t>
      </w:r>
      <w:r>
        <w:t>na noś</w:t>
      </w:r>
      <w:r w:rsidR="00D25123">
        <w:t>niku CD w term</w:t>
      </w:r>
      <w:r>
        <w:t>inie do 27.03.2015 r. w zapieczę</w:t>
      </w:r>
      <w:r w:rsidR="00D25123">
        <w:t xml:space="preserve">towanej kopercie </w:t>
      </w:r>
      <w:r>
        <w:t>w sekretariacie Urzę</w:t>
      </w:r>
      <w:r w:rsidR="00D25123">
        <w:t>du Gminy w Sobolewie,</w:t>
      </w:r>
      <w:r>
        <w:t xml:space="preserve"> </w:t>
      </w:r>
      <w:r w:rsidR="00BC3690">
        <w:t xml:space="preserve">lub bezpośrednio u Organizatora.(świetlica w Sobolewie </w:t>
      </w:r>
      <w:bookmarkStart w:id="0" w:name="_GoBack"/>
      <w:bookmarkEnd w:id="0"/>
      <w:r w:rsidR="00BC3690">
        <w:t>lub świetlica w Gończycach)</w:t>
      </w:r>
    </w:p>
    <w:p w:rsidR="00D25123" w:rsidRDefault="00116501" w:rsidP="00D25123">
      <w:pPr>
        <w:pStyle w:val="Akapitzlist"/>
        <w:numPr>
          <w:ilvl w:val="0"/>
          <w:numId w:val="8"/>
        </w:numPr>
      </w:pPr>
      <w:r>
        <w:t>N</w:t>
      </w:r>
      <w:r w:rsidR="00D25123">
        <w:t>a kopercie należy dopisać : "Konkurs na logo GDK w Sobolewie</w:t>
      </w:r>
      <w:r>
        <w:t>". Do koperty z nośnikiem CD należy włoż</w:t>
      </w:r>
      <w:r w:rsidR="00D25123">
        <w:t>yć dane identyfikacyjne uczestnik</w:t>
      </w:r>
      <w:r>
        <w:t>a, które powinny zawierać : imię</w:t>
      </w:r>
      <w:r w:rsidR="00D25123">
        <w:t xml:space="preserve"> i nazwisko, adres</w:t>
      </w:r>
      <w:r>
        <w:t xml:space="preserve"> zamieszkania, ewentualnie nazwę</w:t>
      </w:r>
      <w:r w:rsidR="00D25123">
        <w:t xml:space="preserve"> szkoły.</w:t>
      </w:r>
    </w:p>
    <w:p w:rsidR="00D25123" w:rsidRDefault="0067437D" w:rsidP="00D25123">
      <w:pPr>
        <w:pStyle w:val="Akapitzlist"/>
        <w:numPr>
          <w:ilvl w:val="0"/>
          <w:numId w:val="8"/>
        </w:numPr>
      </w:pPr>
      <w:r>
        <w:t>Organi</w:t>
      </w:r>
      <w:r w:rsidR="00116501">
        <w:t>zator nie ponosi odpowiedzialnoś</w:t>
      </w:r>
      <w:r>
        <w:t xml:space="preserve">ci za uszkodzenia projektów powstałe w trakcie przesyłki. </w:t>
      </w:r>
    </w:p>
    <w:p w:rsidR="0067437D" w:rsidRDefault="00116501" w:rsidP="00D25123">
      <w:pPr>
        <w:pStyle w:val="Akapitzlist"/>
        <w:numPr>
          <w:ilvl w:val="0"/>
          <w:numId w:val="8"/>
        </w:numPr>
      </w:pPr>
      <w:r>
        <w:t>O</w:t>
      </w:r>
      <w:r w:rsidR="0067437D">
        <w:t>rganizator nie zwraca prac konkursowych.</w:t>
      </w:r>
    </w:p>
    <w:p w:rsidR="00116501" w:rsidRDefault="00116501" w:rsidP="0067437D">
      <w:pPr>
        <w:pStyle w:val="Akapitzlist"/>
      </w:pPr>
    </w:p>
    <w:p w:rsidR="0067437D" w:rsidRPr="00116501" w:rsidRDefault="0067437D" w:rsidP="00116501">
      <w:pPr>
        <w:pStyle w:val="Akapitzlist"/>
        <w:numPr>
          <w:ilvl w:val="0"/>
          <w:numId w:val="14"/>
        </w:numPr>
        <w:rPr>
          <w:b/>
        </w:rPr>
      </w:pPr>
      <w:r w:rsidRPr="00116501">
        <w:rPr>
          <w:b/>
        </w:rPr>
        <w:t>Kryteria oceny prac konkursowych.</w:t>
      </w:r>
    </w:p>
    <w:p w:rsidR="0067437D" w:rsidRDefault="0067437D" w:rsidP="0067437D">
      <w:pPr>
        <w:pStyle w:val="Akapitzlist"/>
      </w:pPr>
    </w:p>
    <w:p w:rsidR="0067437D" w:rsidRDefault="0067437D" w:rsidP="0067437D">
      <w:pPr>
        <w:pStyle w:val="Akapitzlist"/>
        <w:numPr>
          <w:ilvl w:val="0"/>
          <w:numId w:val="12"/>
        </w:numPr>
      </w:pPr>
      <w:r>
        <w:t>Wyboru laureata konkursu na logo GDK w Sobolewie dokona Komisja Konkursowa powołana przez Kierownika GDK w Sobolewie.</w:t>
      </w:r>
    </w:p>
    <w:p w:rsidR="0067437D" w:rsidRDefault="00116501" w:rsidP="0067437D">
      <w:pPr>
        <w:pStyle w:val="Akapitzlist"/>
        <w:numPr>
          <w:ilvl w:val="0"/>
          <w:numId w:val="12"/>
        </w:numPr>
      </w:pPr>
      <w:r>
        <w:t>O</w:t>
      </w:r>
      <w:r w:rsidR="0067437D">
        <w:t>cena prac konkursowych i o</w:t>
      </w:r>
      <w:r>
        <w:t>głoszenie wyników nastąpi najpóź</w:t>
      </w:r>
      <w:r w:rsidR="0067437D">
        <w:t xml:space="preserve">niej do dnia </w:t>
      </w:r>
      <w:r>
        <w:t xml:space="preserve"> 0</w:t>
      </w:r>
      <w:r w:rsidR="0067437D">
        <w:t>1 .04.2015 r.</w:t>
      </w:r>
      <w:r>
        <w:t xml:space="preserve">      </w:t>
      </w:r>
      <w:r w:rsidR="0067437D">
        <w:t xml:space="preserve"> i zostanie opu</w:t>
      </w:r>
      <w:r>
        <w:t>b</w:t>
      </w:r>
      <w:r w:rsidR="0067437D">
        <w:t xml:space="preserve">likowane na stronie internetowej </w:t>
      </w:r>
      <w:r w:rsidR="0067437D" w:rsidRPr="00116501">
        <w:rPr>
          <w:i/>
        </w:rPr>
        <w:t>www.gdksobolew.pl</w:t>
      </w:r>
    </w:p>
    <w:p w:rsidR="0067437D" w:rsidRDefault="00116501" w:rsidP="0067437D">
      <w:pPr>
        <w:pStyle w:val="Akapitzlist"/>
        <w:numPr>
          <w:ilvl w:val="0"/>
          <w:numId w:val="12"/>
        </w:numPr>
      </w:pPr>
      <w:r>
        <w:t>D</w:t>
      </w:r>
      <w:r w:rsidR="0067437D">
        <w:t>la laureata przewidziana jest cenna nagroda rzeczowa.</w:t>
      </w:r>
    </w:p>
    <w:p w:rsidR="00116501" w:rsidRDefault="00116501" w:rsidP="0067437D">
      <w:pPr>
        <w:pStyle w:val="Akapitzlist"/>
        <w:numPr>
          <w:ilvl w:val="0"/>
          <w:numId w:val="12"/>
        </w:numPr>
      </w:pPr>
      <w:r>
        <w:t>Decyzja komisji o przyznaniu nagrody jest ostateczna i nie przysługuje od niej odwołanie</w:t>
      </w:r>
    </w:p>
    <w:p w:rsidR="0067437D" w:rsidRDefault="00116501" w:rsidP="0067437D">
      <w:pPr>
        <w:pStyle w:val="Akapitzlist"/>
        <w:numPr>
          <w:ilvl w:val="0"/>
          <w:numId w:val="12"/>
        </w:numPr>
      </w:pPr>
      <w:r>
        <w:t xml:space="preserve"> K</w:t>
      </w:r>
      <w:r w:rsidR="0067437D">
        <w:t>omisja zastrzega sobie prawo nie</w:t>
      </w:r>
      <w:r w:rsidR="003C63E3">
        <w:t xml:space="preserve"> </w:t>
      </w:r>
      <w:r w:rsidR="0067437D">
        <w:t>wyłonienia laureata konkursu.</w:t>
      </w:r>
    </w:p>
    <w:p w:rsidR="00116501" w:rsidRDefault="00116501" w:rsidP="00116501">
      <w:pPr>
        <w:pStyle w:val="Akapitzlist"/>
      </w:pPr>
    </w:p>
    <w:p w:rsidR="0067437D" w:rsidRDefault="00116501" w:rsidP="00116501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P</w:t>
      </w:r>
      <w:r w:rsidR="0067437D" w:rsidRPr="00116501">
        <w:rPr>
          <w:b/>
        </w:rPr>
        <w:t xml:space="preserve">ostanowienia końcowe </w:t>
      </w:r>
    </w:p>
    <w:p w:rsidR="00116501" w:rsidRPr="00116501" w:rsidRDefault="00116501" w:rsidP="00116501">
      <w:pPr>
        <w:pStyle w:val="Akapitzlist"/>
        <w:ind w:left="1440"/>
        <w:rPr>
          <w:b/>
        </w:rPr>
      </w:pPr>
    </w:p>
    <w:p w:rsidR="0067437D" w:rsidRDefault="00116501" w:rsidP="0067437D">
      <w:pPr>
        <w:pStyle w:val="Akapitzlist"/>
        <w:numPr>
          <w:ilvl w:val="0"/>
          <w:numId w:val="13"/>
        </w:numPr>
      </w:pPr>
      <w:r>
        <w:t>Z</w:t>
      </w:r>
      <w:r w:rsidR="0067437D">
        <w:t>łożenie pracy na ko</w:t>
      </w:r>
      <w:r>
        <w:t>nkurs jest równoznaczne z przyję</w:t>
      </w:r>
      <w:r w:rsidR="0067437D">
        <w:t>ciem warunków niniejszego regulaminu</w:t>
      </w:r>
      <w:r>
        <w:t xml:space="preserve"> i oś</w:t>
      </w:r>
      <w:r w:rsidR="0067437D">
        <w:t>wia</w:t>
      </w:r>
      <w:r>
        <w:t>dczeniem , że prace zgłoszone są wykonane osobiście i nie naruszają</w:t>
      </w:r>
      <w:r w:rsidR="0067437D">
        <w:t xml:space="preserve"> praw autorskich osób trzecich.</w:t>
      </w:r>
    </w:p>
    <w:p w:rsidR="00812220" w:rsidRDefault="00116501" w:rsidP="0067437D">
      <w:pPr>
        <w:pStyle w:val="Akapitzlist"/>
        <w:numPr>
          <w:ilvl w:val="0"/>
          <w:numId w:val="13"/>
        </w:numPr>
      </w:pPr>
      <w:r>
        <w:t xml:space="preserve">Zgłoszenie do konkursu jest </w:t>
      </w:r>
      <w:r w:rsidR="00812220">
        <w:t>równoznaczne z wyrażeniem zgody na nieodpłatne wykorzystanie przesł</w:t>
      </w:r>
      <w:r>
        <w:t>an</w:t>
      </w:r>
      <w:r w:rsidR="00812220">
        <w:t>ych materiałów do zaprezentowania ich na stronie internetowej organizatora.</w:t>
      </w:r>
    </w:p>
    <w:p w:rsidR="00812220" w:rsidRDefault="00812220" w:rsidP="00812220">
      <w:pPr>
        <w:pStyle w:val="Akapitzlist"/>
      </w:pPr>
    </w:p>
    <w:sectPr w:rsidR="00812220" w:rsidSect="001B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2AB"/>
    <w:multiLevelType w:val="hybridMultilevel"/>
    <w:tmpl w:val="03C04B0A"/>
    <w:lvl w:ilvl="0" w:tplc="57F6C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4F67"/>
    <w:multiLevelType w:val="hybridMultilevel"/>
    <w:tmpl w:val="DC4C08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2D76"/>
    <w:multiLevelType w:val="hybridMultilevel"/>
    <w:tmpl w:val="8098ECB4"/>
    <w:lvl w:ilvl="0" w:tplc="354E5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29C"/>
    <w:multiLevelType w:val="hybridMultilevel"/>
    <w:tmpl w:val="7070F86A"/>
    <w:lvl w:ilvl="0" w:tplc="D666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267"/>
    <w:multiLevelType w:val="hybridMultilevel"/>
    <w:tmpl w:val="6BD2DE68"/>
    <w:lvl w:ilvl="0" w:tplc="D666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71C2"/>
    <w:multiLevelType w:val="hybridMultilevel"/>
    <w:tmpl w:val="2922409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6C2D2D"/>
    <w:multiLevelType w:val="hybridMultilevel"/>
    <w:tmpl w:val="AA949428"/>
    <w:lvl w:ilvl="0" w:tplc="24F2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F39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0700D94"/>
    <w:multiLevelType w:val="hybridMultilevel"/>
    <w:tmpl w:val="2C3C8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216B17"/>
    <w:multiLevelType w:val="hybridMultilevel"/>
    <w:tmpl w:val="8D4AC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80151"/>
    <w:multiLevelType w:val="hybridMultilevel"/>
    <w:tmpl w:val="550E6080"/>
    <w:lvl w:ilvl="0" w:tplc="57F6C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CB3C4D"/>
    <w:multiLevelType w:val="hybridMultilevel"/>
    <w:tmpl w:val="40186E40"/>
    <w:lvl w:ilvl="0" w:tplc="57F6C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D47E5"/>
    <w:multiLevelType w:val="hybridMultilevel"/>
    <w:tmpl w:val="8F26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0A6A"/>
    <w:multiLevelType w:val="hybridMultilevel"/>
    <w:tmpl w:val="7CB49F7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8D74E7"/>
    <w:multiLevelType w:val="hybridMultilevel"/>
    <w:tmpl w:val="06706DCC"/>
    <w:lvl w:ilvl="0" w:tplc="57F6C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01B68"/>
    <w:multiLevelType w:val="hybridMultilevel"/>
    <w:tmpl w:val="14321E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72853"/>
    <w:multiLevelType w:val="hybridMultilevel"/>
    <w:tmpl w:val="40D6A298"/>
    <w:lvl w:ilvl="0" w:tplc="57F6C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BDE"/>
    <w:rsid w:val="00116501"/>
    <w:rsid w:val="001B6824"/>
    <w:rsid w:val="003C63E3"/>
    <w:rsid w:val="0067437D"/>
    <w:rsid w:val="006E4BDE"/>
    <w:rsid w:val="00812220"/>
    <w:rsid w:val="00864512"/>
    <w:rsid w:val="008B49C1"/>
    <w:rsid w:val="008C0283"/>
    <w:rsid w:val="00BC3690"/>
    <w:rsid w:val="00D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GDK Sobolew</cp:lastModifiedBy>
  <cp:revision>6</cp:revision>
  <dcterms:created xsi:type="dcterms:W3CDTF">2015-02-24T20:15:00Z</dcterms:created>
  <dcterms:modified xsi:type="dcterms:W3CDTF">2015-02-26T17:09:00Z</dcterms:modified>
</cp:coreProperties>
</file>